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E" w:rsidRPr="00B765E3" w:rsidRDefault="006A3A2E" w:rsidP="006A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 xml:space="preserve">Система мониторинга </w:t>
      </w:r>
      <w:r w:rsidR="00A13265" w:rsidRPr="00B765E3">
        <w:rPr>
          <w:rFonts w:ascii="Times New Roman" w:hAnsi="Times New Roman" w:cs="Times New Roman"/>
          <w:b/>
          <w:sz w:val="24"/>
          <w:szCs w:val="24"/>
        </w:rPr>
        <w:t>качества образования в МДОУ «Центр развития ребенка – детский сад №51 «Белоснежка»</w:t>
      </w:r>
    </w:p>
    <w:p w:rsidR="006A3A2E" w:rsidRPr="00B765E3" w:rsidRDefault="006A3A2E" w:rsidP="006A3A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>Система мониторинга качества образовательного процесса: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u w:val="single"/>
        </w:rPr>
        <w:t>Образовательный мониторинг</w:t>
      </w:r>
      <w:r w:rsidRPr="00B765E3">
        <w:rPr>
          <w:rFonts w:ascii="Times New Roman" w:hAnsi="Times New Roman" w:cs="Times New Roman"/>
          <w:sz w:val="24"/>
          <w:szCs w:val="24"/>
        </w:rPr>
        <w:t xml:space="preserve"> – это система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 развития.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Выявить качество образовательных услуг, получить достоверный материал для оценки и коррекции собственной педагогической деятельности дошкольного учреждения позволяет педагогическая диагностика. Педагогическая диагностика – это система методов и приемов, специально разработанных технологических методик и тестовых заданий, позволяющих определять уровень развития ребенка дошкольника, уровень профессиональной компетенции педагогов, а также диагностировать причины недостатков и находить пути улучшения качества образовательных услуг ДОУ.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Структура мониторинга включает следующие этапы:</w:t>
      </w:r>
    </w:p>
    <w:p w:rsidR="006A3A2E" w:rsidRPr="00B765E3" w:rsidRDefault="006A3A2E" w:rsidP="006A3A2E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sz w:val="24"/>
          <w:szCs w:val="24"/>
        </w:rPr>
        <w:t xml:space="preserve">Определение объекта мониторинга, установление стандарта (эталона, норматива) и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операционализация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 xml:space="preserve"> мониторинга (определение критериев, показателей, индикаторов).</w:t>
      </w:r>
      <w:proofErr w:type="gramEnd"/>
    </w:p>
    <w:p w:rsidR="006A3A2E" w:rsidRPr="00B765E3" w:rsidRDefault="006A3A2E" w:rsidP="006A3A2E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Сбор информации об объекте мониторинга посредством наблюдения за объектом и условиями его функционирования с применением комплекса методов диагностики.</w:t>
      </w:r>
    </w:p>
    <w:p w:rsidR="006A3A2E" w:rsidRPr="00B765E3" w:rsidRDefault="006A3A2E" w:rsidP="006A3A2E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Обработка и анализ полученной, а также уже имеющейся информации из существующих источников.</w:t>
      </w:r>
    </w:p>
    <w:p w:rsidR="006A3A2E" w:rsidRPr="00B765E3" w:rsidRDefault="006A3A2E" w:rsidP="006A3A2E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Интерпретация и комплексная оценка объекта на основе полученной информации и прогноз развития.</w:t>
      </w:r>
    </w:p>
    <w:p w:rsidR="006A3A2E" w:rsidRPr="00B765E3" w:rsidRDefault="006A3A2E" w:rsidP="006A3A2E">
      <w:pPr>
        <w:pStyle w:val="a3"/>
        <w:numPr>
          <w:ilvl w:val="1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Принятие решения об изменении деятельности.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Обязательным требованием к построению системы мониторинга является сочетание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низкоформализованных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 xml:space="preserve"> (наблюдение, беседа, анализ продуктов детской деятельности) и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высокоформализованных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 xml:space="preserve"> (тестов,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>, методов проективной техники - решение проблемных ситуаций) методов, обеспечивающее объективность и точность получаемых данных.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В нашем дошкольном учреждении широко используется непосредственное наблюдение за деятельностью сотрудников детского сада. Также активно используются традиционные методы педагогической диагностики: беседы с работниками детского сада, с родителями, детьми, анализ детских работ, изучение документации, анкетирование персонала и родителей.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sz w:val="24"/>
          <w:szCs w:val="24"/>
        </w:rPr>
        <w:t>Педагогическая диагностика, используемая для конструирования педагогического процесса представляет</w:t>
      </w:r>
      <w:proofErr w:type="gramEnd"/>
      <w:r w:rsidRPr="00B765E3">
        <w:rPr>
          <w:rFonts w:ascii="Times New Roman" w:hAnsi="Times New Roman" w:cs="Times New Roman"/>
          <w:sz w:val="24"/>
          <w:szCs w:val="24"/>
        </w:rPr>
        <w:t xml:space="preserve"> собой набор специально разработанных информационных методик и тестовых заданий, позволяющих воспитателю в повседневной жизни детского сада диагностировать реальный уровень развития ребенка, успешность освоения различных разделов комплексной образовательной программы. 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Данная педагогическая диагностика может быть охарактеризована как экспресс-диагностика, потому что она не требует длительного комплексного обследования и позволяет относительно быстро выявить, насколько успешно усвоено детьми программное содержание. Как правило, это игровые проблемные ситуации, требующие решения житейской задачи и применения осваиваемого детьми социального опыта. Широко применяются индивидуальные беседы с использованием детских литературных произведений, сюжетных картинок, когда ребенку предлагается мысленно стать участником событий, дать оценку поступкам героев, предложить и обосновать свой вариант поведения.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Проанализировать результат педагогической диагностики воспитателю помогает методическое пособие «Мониторинг в детском саду» (авторы Т.И.Бабаева, А.Г.Гогоберидзе,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М.В.Крулехт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 xml:space="preserve"> и др. СПб -  2011 г.),</w:t>
      </w:r>
      <w:r w:rsidRPr="00B76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</w:rPr>
        <w:t xml:space="preserve">в котором представлен мониторинг освоения детьми образовательных областей с различным техническим инструментарием (критериями и </w:t>
      </w:r>
      <w:r w:rsidRPr="00B765E3">
        <w:rPr>
          <w:rFonts w:ascii="Times New Roman" w:hAnsi="Times New Roman" w:cs="Times New Roman"/>
          <w:sz w:val="24"/>
          <w:szCs w:val="24"/>
        </w:rPr>
        <w:lastRenderedPageBreak/>
        <w:t>методами). Они являются основой для осуществления индивидуально-дифференцированного подхода к детям при конструировании воспитателем педагогического процесса.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Большое значение для осуществления благоприятной работы МДОУ имеет слаженная и профессиональная работа педагогического коллектива.  Уделяется большое внимание уровню 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 xml:space="preserve"> профессиональных качеств педагогов.</w:t>
      </w:r>
    </w:p>
    <w:p w:rsidR="006A3A2E" w:rsidRPr="00B765E3" w:rsidRDefault="006A3A2E" w:rsidP="006A3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    Формы работы с педагогическим коллективом различны: 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собеседование с педагогами;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ознакомления с уровнем заполнения диагностических карт детей;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обследования отдельных детей по стандартам, задаваемым программой;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анализ проведения занятий педагогами;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анализ наблюдений за деятельностью и общением детей на занятиях;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анализ наблюдений самостоятельной деятельности детей и продуктов их творчества;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анализ наблюдений за игрой детей, результатов естественного эксперимента;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анализ предметно-развивающей среды в группе;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самоанализ педагогов;</w:t>
      </w:r>
    </w:p>
    <w:p w:rsidR="006A3A2E" w:rsidRPr="00B765E3" w:rsidRDefault="006A3A2E" w:rsidP="006A3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6A3A2E" w:rsidRPr="00B765E3" w:rsidRDefault="006A3A2E" w:rsidP="006A3A2E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У  педагогов оценивается:</w:t>
      </w:r>
    </w:p>
    <w:p w:rsidR="006A3A2E" w:rsidRPr="00B765E3" w:rsidRDefault="006A3A2E" w:rsidP="006A3A2E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- уровень знаний программных целей и задач работы педагогов по каждой образовательной области, в направлении которой осуществляется работа на группе;</w:t>
      </w:r>
    </w:p>
    <w:p w:rsidR="006A3A2E" w:rsidRPr="00B765E3" w:rsidRDefault="006A3A2E" w:rsidP="006A3A2E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gramStart"/>
      <w:r w:rsidRPr="00B765E3">
        <w:rPr>
          <w:rFonts w:ascii="Times New Roman" w:hAnsi="Times New Roman" w:cs="Times New Roman"/>
          <w:sz w:val="24"/>
          <w:szCs w:val="24"/>
        </w:rPr>
        <w:t>знаний содержания образовательных областей программы своей возрастной группы</w:t>
      </w:r>
      <w:proofErr w:type="gramEnd"/>
      <w:r w:rsidRPr="00B765E3">
        <w:rPr>
          <w:rFonts w:ascii="Times New Roman" w:hAnsi="Times New Roman" w:cs="Times New Roman"/>
          <w:sz w:val="24"/>
          <w:szCs w:val="24"/>
        </w:rPr>
        <w:t>;</w:t>
      </w:r>
    </w:p>
    <w:p w:rsidR="006A3A2E" w:rsidRPr="00B765E3" w:rsidRDefault="006A3A2E" w:rsidP="006A3A2E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- уровень умений диагностировать знания, умения и навыки детей по освоению образовательных областей программы;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- уровень владения методами и приемами образовательной работы.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765E3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B765E3">
        <w:rPr>
          <w:rFonts w:ascii="Times New Roman" w:hAnsi="Times New Roman" w:cs="Times New Roman"/>
          <w:sz w:val="24"/>
          <w:szCs w:val="24"/>
        </w:rPr>
        <w:t xml:space="preserve"> ДОУ существует система мониторинга качества воспитательно-образовательного процесса:</w:t>
      </w:r>
    </w:p>
    <w:p w:rsidR="006A3A2E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A2E" w:rsidRPr="00B765E3" w:rsidRDefault="006A3A2E" w:rsidP="006A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 xml:space="preserve">Система мониторинга в МДОУ </w:t>
      </w:r>
    </w:p>
    <w:p w:rsidR="006A3A2E" w:rsidRPr="00B765E3" w:rsidRDefault="006A3A2E" w:rsidP="006A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>«</w:t>
      </w:r>
      <w:r w:rsidR="00C22608">
        <w:rPr>
          <w:rFonts w:ascii="Times New Roman" w:hAnsi="Times New Roman" w:cs="Times New Roman"/>
          <w:b/>
          <w:sz w:val="24"/>
          <w:szCs w:val="24"/>
        </w:rPr>
        <w:t>Центр развития ребенка - д</w:t>
      </w:r>
      <w:r w:rsidRPr="00B765E3">
        <w:rPr>
          <w:rFonts w:ascii="Times New Roman" w:hAnsi="Times New Roman" w:cs="Times New Roman"/>
          <w:b/>
          <w:sz w:val="24"/>
          <w:szCs w:val="24"/>
        </w:rPr>
        <w:t xml:space="preserve">етский сад № </w:t>
      </w:r>
      <w:r w:rsidR="00C22608">
        <w:rPr>
          <w:rFonts w:ascii="Times New Roman" w:hAnsi="Times New Roman" w:cs="Times New Roman"/>
          <w:b/>
          <w:sz w:val="24"/>
          <w:szCs w:val="24"/>
        </w:rPr>
        <w:t>51</w:t>
      </w:r>
      <w:r w:rsidRPr="00B765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2608">
        <w:rPr>
          <w:rFonts w:ascii="Times New Roman" w:hAnsi="Times New Roman" w:cs="Times New Roman"/>
          <w:b/>
          <w:sz w:val="24"/>
          <w:szCs w:val="24"/>
        </w:rPr>
        <w:t>Белоснежка</w:t>
      </w:r>
      <w:r w:rsidRPr="00B765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53"/>
        <w:gridCol w:w="1842"/>
        <w:gridCol w:w="2552"/>
      </w:tblGrid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765E3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765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3265" w:rsidRPr="00B765E3" w:rsidTr="009F0C98">
        <w:tc>
          <w:tcPr>
            <w:tcW w:w="9640" w:type="dxa"/>
            <w:gridSpan w:val="4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 – дети</w:t>
            </w:r>
          </w:p>
        </w:tc>
      </w:tr>
      <w:tr w:rsidR="00A13265" w:rsidRPr="00B765E3" w:rsidTr="009F0C98">
        <w:trPr>
          <w:trHeight w:val="505"/>
        </w:trPr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Мониторинг физического развития и физической подготовленности детей 4-7 лет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Сентябрь/ май</w:t>
            </w:r>
          </w:p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Инструктор ФИЗО, педагоги ДОУ</w:t>
            </w:r>
          </w:p>
        </w:tc>
      </w:tr>
      <w:tr w:rsidR="00A13265" w:rsidRPr="00B765E3" w:rsidTr="009F0C98">
        <w:trPr>
          <w:trHeight w:val="318"/>
        </w:trPr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процессом адаптации. Заполнение листов адаптации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Диагностика уровня психологической готовности детей к обучению в школе.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13265" w:rsidRPr="00B765E3" w:rsidTr="009F0C98">
        <w:tc>
          <w:tcPr>
            <w:tcW w:w="993" w:type="dxa"/>
            <w:tcBorders>
              <w:bottom w:val="single" w:sz="2" w:space="0" w:color="000000"/>
            </w:tcBorders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звукопроизношения, уровня речевого развития детей старшего дошкольного возраста.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Сентябрь/ май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Врач-логопед детской поликлиники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Cs/>
                <w:sz w:val="24"/>
                <w:szCs w:val="24"/>
              </w:rPr>
              <w:t>Оценка индивидуального развития детей дошкольного возраста в рамках педагогической диагностики (мониторинга)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Начало, конец учебного года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Ст. воспитатель, педагоги ДОУ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Индивидуальная диагностика детей по запросу родителей, педагогов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13265" w:rsidRPr="00B765E3" w:rsidTr="009F0C98">
        <w:tc>
          <w:tcPr>
            <w:tcW w:w="9640" w:type="dxa"/>
            <w:gridSpan w:val="4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 – педагоги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3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соответствие с годовыми задачами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 xml:space="preserve">Заведующий, ст. </w:t>
            </w:r>
            <w:r w:rsidRPr="00B765E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воспитатель, педагоги ДОУ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647" w:type="dxa"/>
            <w:gridSpan w:val="3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Комплексный контроль</w:t>
            </w:r>
          </w:p>
        </w:tc>
      </w:tr>
      <w:tr w:rsidR="00A13265" w:rsidRPr="00B765E3" w:rsidTr="009F0C98">
        <w:trPr>
          <w:trHeight w:val="539"/>
        </w:trPr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Проверка и анализ  состояния документации  воспитателя, системы комплексно-тематического планирования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13265" w:rsidRPr="00B765E3" w:rsidTr="009F0C98">
        <w:trPr>
          <w:trHeight w:val="539"/>
        </w:trPr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Организация и проведение дополнительных образовательных услуг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Подготовка и проведение недели здоровья.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5E3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B765E3">
              <w:rPr>
                <w:rFonts w:ascii="Times New Roman" w:hAnsi="Times New Roman"/>
                <w:sz w:val="24"/>
                <w:szCs w:val="24"/>
              </w:rPr>
              <w:t xml:space="preserve">  выполнением решений  педсоветов. 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Анализ участия педагогов в методической работе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 xml:space="preserve">Медико-педагогический </w:t>
            </w:r>
            <w:proofErr w:type="gramStart"/>
            <w:r w:rsidRPr="00B765E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65E3">
              <w:rPr>
                <w:rFonts w:ascii="Times New Roman" w:hAnsi="Times New Roman"/>
                <w:sz w:val="24"/>
                <w:szCs w:val="24"/>
              </w:rPr>
              <w:t xml:space="preserve"> проведением физкультурно-оздоровительных мероприятий:</w:t>
            </w:r>
          </w:p>
          <w:p w:rsidR="00A13265" w:rsidRPr="00B765E3" w:rsidRDefault="00A13265" w:rsidP="009F0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13265" w:rsidRPr="00B765E3" w:rsidRDefault="00A13265" w:rsidP="009F0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Двигательный режим</w:t>
            </w:r>
          </w:p>
          <w:p w:rsidR="00A13265" w:rsidRPr="00B765E3" w:rsidRDefault="00A13265" w:rsidP="009F0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  <w:p w:rsidR="00A13265" w:rsidRPr="00B765E3" w:rsidRDefault="00A13265" w:rsidP="009F0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ст. медсестра</w:t>
            </w:r>
          </w:p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265" w:rsidRPr="00B765E3" w:rsidTr="009F0C98">
        <w:tblPrEx>
          <w:tblLook w:val="00A0"/>
        </w:tblPrEx>
        <w:trPr>
          <w:cantSplit/>
          <w:trHeight w:val="391"/>
        </w:trPr>
        <w:tc>
          <w:tcPr>
            <w:tcW w:w="993" w:type="dxa"/>
            <w:vAlign w:val="center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8647" w:type="dxa"/>
            <w:gridSpan w:val="3"/>
            <w:vAlign w:val="center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Предупредительный контроль</w:t>
            </w:r>
          </w:p>
        </w:tc>
      </w:tr>
      <w:tr w:rsidR="00A13265" w:rsidRPr="00B765E3" w:rsidTr="009F0C98">
        <w:tblPrEx>
          <w:tblLook w:val="00A0"/>
        </w:tblPrEx>
        <w:trPr>
          <w:cantSplit/>
          <w:trHeight w:val="549"/>
        </w:trPr>
        <w:tc>
          <w:tcPr>
            <w:tcW w:w="993" w:type="dxa"/>
            <w:vAlign w:val="center"/>
          </w:tcPr>
          <w:p w:rsidR="00A13265" w:rsidRPr="00B765E3" w:rsidRDefault="00A13265" w:rsidP="009F0C9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Подготовка и проведение педагогами организованной образовательной деятельности.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13265" w:rsidRPr="00B765E3" w:rsidTr="009F0C98">
        <w:tblPrEx>
          <w:tblLook w:val="00A0"/>
        </w:tblPrEx>
        <w:trPr>
          <w:cantSplit/>
          <w:trHeight w:val="565"/>
        </w:trPr>
        <w:tc>
          <w:tcPr>
            <w:tcW w:w="993" w:type="dxa"/>
            <w:vAlign w:val="center"/>
          </w:tcPr>
          <w:p w:rsidR="00A13265" w:rsidRPr="00B765E3" w:rsidRDefault="00A13265" w:rsidP="009F0C9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Организация игровой деятельности во вторых младших группах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2" w:type="dxa"/>
            <w:vMerge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265" w:rsidRPr="00B765E3" w:rsidTr="009F0C98">
        <w:tblPrEx>
          <w:tblLook w:val="00A0"/>
        </w:tblPrEx>
        <w:trPr>
          <w:cantSplit/>
          <w:trHeight w:val="403"/>
        </w:trPr>
        <w:tc>
          <w:tcPr>
            <w:tcW w:w="993" w:type="dxa"/>
            <w:vAlign w:val="center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3"/>
            <w:vAlign w:val="center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bCs/>
                <w:sz w:val="24"/>
                <w:szCs w:val="24"/>
              </w:rPr>
              <w:t>Персональный контроль</w:t>
            </w:r>
          </w:p>
        </w:tc>
      </w:tr>
      <w:tr w:rsidR="00A13265" w:rsidRPr="00B765E3" w:rsidTr="009F0C98">
        <w:tblPrEx>
          <w:tblLook w:val="00A0"/>
        </w:tblPrEx>
        <w:trPr>
          <w:cantSplit/>
          <w:trHeight w:val="847"/>
        </w:trPr>
        <w:tc>
          <w:tcPr>
            <w:tcW w:w="993" w:type="dxa"/>
            <w:vAlign w:val="center"/>
          </w:tcPr>
          <w:p w:rsidR="00A13265" w:rsidRPr="00B765E3" w:rsidRDefault="00A13265" w:rsidP="009F0C9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5E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65E3">
              <w:rPr>
                <w:rFonts w:ascii="Times New Roman" w:hAnsi="Times New Roman"/>
                <w:sz w:val="24"/>
                <w:szCs w:val="24"/>
              </w:rPr>
              <w:t xml:space="preserve"> работой вновь пришедших и начинающих педагогов. </w:t>
            </w:r>
          </w:p>
        </w:tc>
        <w:tc>
          <w:tcPr>
            <w:tcW w:w="1842" w:type="dxa"/>
            <w:vMerge w:val="restart"/>
            <w:vAlign w:val="center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13265" w:rsidRPr="00B765E3" w:rsidTr="009F0C98">
        <w:tblPrEx>
          <w:tblLook w:val="00A0"/>
        </w:tblPrEx>
        <w:trPr>
          <w:cantSplit/>
          <w:trHeight w:val="262"/>
        </w:trPr>
        <w:tc>
          <w:tcPr>
            <w:tcW w:w="993" w:type="dxa"/>
            <w:vAlign w:val="center"/>
          </w:tcPr>
          <w:p w:rsidR="00A13265" w:rsidRPr="00B765E3" w:rsidRDefault="00A13265" w:rsidP="009F0C9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5E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65E3">
              <w:rPr>
                <w:rFonts w:ascii="Times New Roman" w:hAnsi="Times New Roman"/>
                <w:sz w:val="24"/>
                <w:szCs w:val="24"/>
              </w:rPr>
              <w:t xml:space="preserve"> работой аттестуемых педагогов.</w:t>
            </w:r>
          </w:p>
        </w:tc>
        <w:tc>
          <w:tcPr>
            <w:tcW w:w="1842" w:type="dxa"/>
            <w:vMerge/>
            <w:vAlign w:val="center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13265" w:rsidRPr="00B765E3" w:rsidRDefault="00A13265" w:rsidP="009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265" w:rsidRPr="00B765E3" w:rsidTr="009F0C98">
        <w:tc>
          <w:tcPr>
            <w:tcW w:w="9640" w:type="dxa"/>
            <w:gridSpan w:val="4"/>
          </w:tcPr>
          <w:p w:rsidR="00A13265" w:rsidRPr="00B765E3" w:rsidRDefault="00A13265" w:rsidP="009F0C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65E3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 – родители</w:t>
            </w:r>
          </w:p>
        </w:tc>
      </w:tr>
      <w:tr w:rsidR="00A13265" w:rsidRPr="00B765E3" w:rsidTr="009F0C98">
        <w:trPr>
          <w:trHeight w:val="336"/>
        </w:trPr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социального статуса /социальный паспорт семьи/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13265" w:rsidRPr="00B765E3" w:rsidTr="009F0C98">
        <w:trPr>
          <w:trHeight w:val="206"/>
        </w:trPr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 адаптации ребенка к детскому саду.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Август-ноябрь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по адаптации детей к детскому саду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13265" w:rsidRPr="00B765E3" w:rsidTr="009F0C98">
        <w:tc>
          <w:tcPr>
            <w:tcW w:w="99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«Удовлетворенность родителей качеством организации работы ДОУ»</w:t>
            </w:r>
          </w:p>
        </w:tc>
        <w:tc>
          <w:tcPr>
            <w:tcW w:w="184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</w:tcPr>
          <w:p w:rsidR="00A13265" w:rsidRPr="00B765E3" w:rsidRDefault="00A13265" w:rsidP="009F0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  старший воспитатель, педагог-психолог</w:t>
            </w:r>
          </w:p>
        </w:tc>
      </w:tr>
    </w:tbl>
    <w:p w:rsidR="006A3A2E" w:rsidRPr="00B765E3" w:rsidRDefault="006A3A2E" w:rsidP="009F0C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65" w:rsidRPr="00B765E3" w:rsidRDefault="00A13265" w:rsidP="006A3A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65" w:rsidRPr="00B765E3" w:rsidRDefault="00A13265" w:rsidP="006A3A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lastRenderedPageBreak/>
        <w:t>Ниже представлен перечень педагогических, психологических и социометрических диагностических методик, которые используются в дошкольном учреждении при мониторинге достижений детей, педагогов и родителей.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A2E" w:rsidRPr="00B765E3" w:rsidRDefault="006A3A2E" w:rsidP="006A3A2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>Мониторинг освоения детьми образовательных областей по программе.</w:t>
      </w:r>
    </w:p>
    <w:p w:rsidR="006A3A2E" w:rsidRPr="00B765E3" w:rsidRDefault="006A3A2E" w:rsidP="006A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Мониторинг освоения детьми образовательных областей проводится в соответствии с методическим пособием «Мониторинг в детском саду» (авторы Т.И.Бабаева, А.Г.Гогоберидзе, </w:t>
      </w:r>
      <w:proofErr w:type="spellStart"/>
      <w:r w:rsidRPr="00B765E3">
        <w:rPr>
          <w:rFonts w:ascii="Times New Roman" w:hAnsi="Times New Roman" w:cs="Times New Roman"/>
          <w:sz w:val="24"/>
          <w:szCs w:val="24"/>
        </w:rPr>
        <w:t>М.В.Крулехт</w:t>
      </w:r>
      <w:proofErr w:type="spellEnd"/>
      <w:r w:rsidRPr="00B765E3">
        <w:rPr>
          <w:rFonts w:ascii="Times New Roman" w:hAnsi="Times New Roman" w:cs="Times New Roman"/>
          <w:sz w:val="24"/>
          <w:szCs w:val="24"/>
        </w:rPr>
        <w:t xml:space="preserve"> и др. СПб -  2011 г.)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E3">
        <w:rPr>
          <w:rFonts w:ascii="Times New Roman" w:hAnsi="Times New Roman" w:cs="Times New Roman"/>
          <w:sz w:val="24"/>
          <w:szCs w:val="24"/>
        </w:rPr>
        <w:t>В данном пособии представлен инструментарий качества освоения детьми образовательных областей «Физическое развитие»,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Наиболее оптимальным режимом организации системы мониторинга является включение первичного (в начале учебного года), промежуточного и итогового (в конце учебного года) диагностических измерений.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В начале учебного года (в течение сентября) проводится основная первичная диагностика: выявляются стартовые условия (исходный уровень развития), определяются достижения ребенка к этому времени, а также проблемы развития, для решения которых требуется помощь воспитателя. На основе этой диагностики при необходимости воспитателем в сотрудничестве с педагогом-психологом, учителем-логопедом определяются проблемные сферы, мешающие личностному развитию ребенка, а также выделяются его достижения и индивидуальные проявления, требующие педагогической поддержки, направляется заявка в Службу комплексного сопровождения ДОУ, где специалисты ставят задачи работы и проектируют образовательный маршрут ребенка на год.</w:t>
      </w:r>
    </w:p>
    <w:p w:rsidR="006A3A2E" w:rsidRPr="00B765E3" w:rsidRDefault="006A3A2E" w:rsidP="006A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В конце учебного года (обычно в мае) проводится основная итоговая диагностика, по результатам которой оценивается степень решения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ребенка. В качестве «идеальной нормы» для данной диагностики служит характеристика развития, уже соответствующая возрасту детей.</w:t>
      </w:r>
    </w:p>
    <w:p w:rsidR="00B765E3" w:rsidRDefault="006A3A2E" w:rsidP="00B76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В период между </w:t>
      </w:r>
      <w:proofErr w:type="gramStart"/>
      <w:r w:rsidRPr="00B765E3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B765E3">
        <w:rPr>
          <w:rFonts w:ascii="Times New Roman" w:hAnsi="Times New Roman" w:cs="Times New Roman"/>
          <w:sz w:val="24"/>
          <w:szCs w:val="24"/>
        </w:rPr>
        <w:t xml:space="preserve"> и итоговой проводится промежуточная диагностика. Она может проводиться не со всеми детьми группы, а выборочно – лишь с теми, у кого проявляются существенные проблемы развития. В качестве методов педагогического мониторинга используются как включенное наблюдение, так и простые тестовые задания детям. Целью проведения промежуточной диагностики является оценка правильности выбранной в отношении ребенка стратегии образования, выявление динамики развития. По результатам данного вида диагностики воспитатель, педагог-психолог, педагоги-специалисты при необходимости могут внести коррективы в педагогический процесс.</w:t>
      </w:r>
    </w:p>
    <w:p w:rsidR="006A3A2E" w:rsidRPr="00B765E3" w:rsidRDefault="006A3A2E" w:rsidP="00B76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B765E3">
        <w:rPr>
          <w:rFonts w:ascii="Times New Roman" w:hAnsi="Times New Roman" w:cs="Times New Roman"/>
          <w:sz w:val="24"/>
          <w:szCs w:val="24"/>
        </w:rPr>
        <w:t>мониторинга</w:t>
      </w:r>
      <w:r w:rsidRPr="00B765E3">
        <w:rPr>
          <w:rFonts w:ascii="Times New Roman" w:hAnsi="Times New Roman" w:cs="Times New Roman"/>
          <w:sz w:val="24"/>
          <w:szCs w:val="24"/>
        </w:rPr>
        <w:t xml:space="preserve"> заполняются итоговые карты, по которым осуществляется изучение и анализ качества деятельности дошкольного учреждения. </w:t>
      </w:r>
    </w:p>
    <w:p w:rsidR="006A3A2E" w:rsidRPr="00B765E3" w:rsidRDefault="006A3A2E" w:rsidP="006A3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115E" w:rsidRPr="00B765E3" w:rsidRDefault="000F115E">
      <w:pPr>
        <w:rPr>
          <w:sz w:val="24"/>
          <w:szCs w:val="24"/>
        </w:rPr>
      </w:pPr>
    </w:p>
    <w:sectPr w:rsidR="000F115E" w:rsidRPr="00B765E3" w:rsidSect="00A1326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AB" w:rsidRDefault="009627AB" w:rsidP="00C8513E">
      <w:pPr>
        <w:spacing w:after="0" w:line="240" w:lineRule="auto"/>
      </w:pPr>
      <w:r>
        <w:separator/>
      </w:r>
    </w:p>
  </w:endnote>
  <w:endnote w:type="continuationSeparator" w:id="0">
    <w:p w:rsidR="009627AB" w:rsidRDefault="009627AB" w:rsidP="00C8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141"/>
      <w:docPartObj>
        <w:docPartGallery w:val="Page Numbers (Bottom of Page)"/>
        <w:docPartUnique/>
      </w:docPartObj>
    </w:sdtPr>
    <w:sdtContent>
      <w:p w:rsidR="00A13265" w:rsidRDefault="005A6672">
        <w:pPr>
          <w:pStyle w:val="a4"/>
          <w:jc w:val="right"/>
        </w:pPr>
        <w:fldSimple w:instr=" PAGE   \* MERGEFORMAT ">
          <w:r w:rsidR="00C22608">
            <w:rPr>
              <w:noProof/>
            </w:rPr>
            <w:t>3</w:t>
          </w:r>
        </w:fldSimple>
      </w:p>
    </w:sdtContent>
  </w:sdt>
  <w:p w:rsidR="00A13265" w:rsidRDefault="00A132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AB" w:rsidRDefault="009627AB" w:rsidP="00C8513E">
      <w:pPr>
        <w:spacing w:after="0" w:line="240" w:lineRule="auto"/>
      </w:pPr>
      <w:r>
        <w:separator/>
      </w:r>
    </w:p>
  </w:footnote>
  <w:footnote w:type="continuationSeparator" w:id="0">
    <w:p w:rsidR="009627AB" w:rsidRDefault="009627AB" w:rsidP="00C8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85B"/>
    <w:multiLevelType w:val="hybridMultilevel"/>
    <w:tmpl w:val="9F8059E4"/>
    <w:lvl w:ilvl="0" w:tplc="EC5C2E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7A53"/>
    <w:multiLevelType w:val="multilevel"/>
    <w:tmpl w:val="4916303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BC71473"/>
    <w:multiLevelType w:val="multilevel"/>
    <w:tmpl w:val="4C084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251A9"/>
    <w:multiLevelType w:val="multilevel"/>
    <w:tmpl w:val="17567B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3BC4923"/>
    <w:multiLevelType w:val="hybridMultilevel"/>
    <w:tmpl w:val="25B2607A"/>
    <w:lvl w:ilvl="0" w:tplc="8C60B3EA">
      <w:start w:val="1"/>
      <w:numFmt w:val="bullet"/>
      <w:lvlText w:val=""/>
      <w:lvlJc w:val="left"/>
      <w:pPr>
        <w:tabs>
          <w:tab w:val="num" w:pos="970"/>
        </w:tabs>
        <w:ind w:left="9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65AE4"/>
    <w:multiLevelType w:val="hybridMultilevel"/>
    <w:tmpl w:val="706C5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32F"/>
    <w:rsid w:val="000B0B1A"/>
    <w:rsid w:val="000F115E"/>
    <w:rsid w:val="004C2D7B"/>
    <w:rsid w:val="005A6672"/>
    <w:rsid w:val="006A3A2E"/>
    <w:rsid w:val="0073432F"/>
    <w:rsid w:val="00750FB6"/>
    <w:rsid w:val="007F6A1A"/>
    <w:rsid w:val="009627AB"/>
    <w:rsid w:val="009F0C98"/>
    <w:rsid w:val="00A13265"/>
    <w:rsid w:val="00B765E3"/>
    <w:rsid w:val="00B9052C"/>
    <w:rsid w:val="00C22608"/>
    <w:rsid w:val="00C8513E"/>
    <w:rsid w:val="00FD1374"/>
    <w:rsid w:val="00FE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2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3A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2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3A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2019-01-17T11:49:00Z</cp:lastPrinted>
  <dcterms:created xsi:type="dcterms:W3CDTF">2018-11-19T14:07:00Z</dcterms:created>
  <dcterms:modified xsi:type="dcterms:W3CDTF">2019-01-17T11:49:00Z</dcterms:modified>
</cp:coreProperties>
</file>